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411EA8" w14:textId="6F06B80F" w:rsidR="009453A9" w:rsidRDefault="00D61C59">
      <w:pPr>
        <w:tabs>
          <w:tab w:val="left" w:pos="4080"/>
          <w:tab w:val="center" w:pos="4819"/>
        </w:tabs>
        <w:jc w:val="center"/>
        <w:rPr>
          <w:rFonts w:ascii="Arial" w:eastAsia="Calibri" w:hAnsi="Arial" w:cs="Arial"/>
          <w:lang w:eastAsia="en-US"/>
        </w:rPr>
      </w:pPr>
      <w:bookmarkStart w:id="0" w:name="_GoBack"/>
      <w:bookmarkEnd w:id="0"/>
      <w:r>
        <w:rPr>
          <w:rFonts w:ascii="Arial" w:eastAsia="Calibri" w:hAnsi="Arial" w:cs="Arial"/>
          <w:lang w:eastAsia="en-US"/>
        </w:rPr>
        <w:t>Схема №1</w:t>
      </w:r>
    </w:p>
    <w:p w14:paraId="6FD0103B" w14:textId="1C0BA025" w:rsidR="00094AB6" w:rsidRDefault="00094AB6">
      <w:pPr>
        <w:tabs>
          <w:tab w:val="left" w:pos="4080"/>
          <w:tab w:val="center" w:pos="4819"/>
        </w:tabs>
        <w:jc w:val="center"/>
        <w:rPr>
          <w:rFonts w:ascii="Arial" w:eastAsia="Calibri" w:hAnsi="Arial" w:cs="Arial"/>
          <w:lang w:eastAsia="en-US"/>
        </w:rPr>
      </w:pPr>
    </w:p>
    <w:p w14:paraId="23DD05A9" w14:textId="143BFC2D" w:rsidR="00094AB6" w:rsidRPr="009840EB" w:rsidRDefault="00094AB6" w:rsidP="00094AB6">
      <w:pPr>
        <w:tabs>
          <w:tab w:val="left" w:pos="4080"/>
          <w:tab w:val="center" w:pos="4819"/>
        </w:tabs>
        <w:jc w:val="center"/>
        <w:rPr>
          <w:rFonts w:ascii="Arial" w:hAnsi="Arial" w:cs="Arial"/>
        </w:rPr>
      </w:pPr>
      <w:r w:rsidRPr="009840EB">
        <w:rPr>
          <w:rFonts w:ascii="Arial" w:hAnsi="Arial" w:cs="Arial"/>
        </w:rPr>
        <w:t>о предоставлении разрешения на условно разрешенный вид использования - «</w:t>
      </w:r>
      <w:r w:rsidR="00143246">
        <w:rPr>
          <w:rFonts w:ascii="Arial" w:hAnsi="Arial" w:cs="Arial"/>
        </w:rPr>
        <w:t>Общественное питание</w:t>
      </w:r>
      <w:r w:rsidRPr="009840EB">
        <w:rPr>
          <w:rFonts w:ascii="Arial" w:hAnsi="Arial" w:cs="Arial"/>
        </w:rPr>
        <w:t>» земельного участка</w:t>
      </w:r>
    </w:p>
    <w:p w14:paraId="712EEF65" w14:textId="51D40B1C" w:rsidR="00094AB6" w:rsidRDefault="00094AB6" w:rsidP="00094AB6">
      <w:pPr>
        <w:tabs>
          <w:tab w:val="left" w:pos="4080"/>
          <w:tab w:val="center" w:pos="4819"/>
        </w:tabs>
        <w:jc w:val="center"/>
        <w:rPr>
          <w:rFonts w:ascii="Arial" w:hAnsi="Arial" w:cs="Arial"/>
        </w:rPr>
      </w:pPr>
      <w:r w:rsidRPr="009711C9">
        <w:rPr>
          <w:rFonts w:ascii="Arial" w:hAnsi="Arial" w:cs="Arial"/>
        </w:rPr>
        <w:t xml:space="preserve">с кадастровым номером </w:t>
      </w:r>
      <w:r w:rsidR="00143246" w:rsidRPr="00143246">
        <w:rPr>
          <w:rFonts w:ascii="Arial" w:hAnsi="Arial" w:cs="Arial"/>
        </w:rPr>
        <w:t>16:45:010105:3204</w:t>
      </w:r>
      <w:r w:rsidRPr="009711C9">
        <w:rPr>
          <w:rFonts w:ascii="Arial" w:hAnsi="Arial" w:cs="Arial"/>
        </w:rPr>
        <w:t xml:space="preserve">, площадью </w:t>
      </w:r>
      <w:r w:rsidR="00143246">
        <w:rPr>
          <w:rFonts w:ascii="Arial" w:hAnsi="Arial" w:cs="Arial"/>
        </w:rPr>
        <w:t xml:space="preserve">427 </w:t>
      </w:r>
      <w:r w:rsidRPr="009711C9">
        <w:rPr>
          <w:rFonts w:ascii="Arial" w:hAnsi="Arial" w:cs="Arial"/>
        </w:rPr>
        <w:t>кв. м, расположенно</w:t>
      </w:r>
      <w:r>
        <w:rPr>
          <w:rFonts w:ascii="Arial" w:hAnsi="Arial" w:cs="Arial"/>
        </w:rPr>
        <w:t>го</w:t>
      </w:r>
      <w:r w:rsidRPr="009711C9">
        <w:rPr>
          <w:rFonts w:ascii="Arial" w:hAnsi="Arial" w:cs="Arial"/>
        </w:rPr>
        <w:t xml:space="preserve"> по адресу: </w:t>
      </w:r>
      <w:r w:rsidR="00143246" w:rsidRPr="00143246">
        <w:rPr>
          <w:rFonts w:ascii="Arial" w:hAnsi="Arial" w:cs="Arial"/>
        </w:rPr>
        <w:t>г Альметьевск, ул. Советская, з/у 171А</w:t>
      </w:r>
    </w:p>
    <w:p w14:paraId="5D20B2A1" w14:textId="30A2EF14" w:rsidR="008F244D" w:rsidRDefault="008F244D" w:rsidP="00094AB6">
      <w:pPr>
        <w:tabs>
          <w:tab w:val="left" w:pos="4080"/>
          <w:tab w:val="center" w:pos="4819"/>
        </w:tabs>
        <w:rPr>
          <w:rFonts w:ascii="Arial" w:eastAsia="Calibri" w:hAnsi="Arial" w:cs="Arial"/>
          <w:lang w:eastAsia="en-US"/>
        </w:rPr>
      </w:pPr>
    </w:p>
    <w:p w14:paraId="7C492045" w14:textId="7880DCA5" w:rsidR="00592036" w:rsidRDefault="009913BC" w:rsidP="009913BC">
      <w:pPr>
        <w:tabs>
          <w:tab w:val="left" w:pos="4080"/>
          <w:tab w:val="center" w:pos="4819"/>
        </w:tabs>
        <w:jc w:val="center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066169EE" wp14:editId="46A53E1E">
            <wp:extent cx="4664102" cy="402189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68666" cy="4025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0E27D3" w14:textId="09720354" w:rsidR="009453A9" w:rsidRDefault="009453A9">
      <w:pPr>
        <w:tabs>
          <w:tab w:val="left" w:pos="4080"/>
          <w:tab w:val="center" w:pos="4819"/>
        </w:tabs>
        <w:jc w:val="center"/>
        <w:rPr>
          <w:rFonts w:ascii="Arial" w:eastAsia="Calibri" w:hAnsi="Arial" w:cs="Arial"/>
          <w:lang w:eastAsia="en-US"/>
        </w:rPr>
      </w:pPr>
    </w:p>
    <w:p w14:paraId="62BD7794" w14:textId="22400644" w:rsidR="009840EB" w:rsidRDefault="009913BC" w:rsidP="008F244D">
      <w:pPr>
        <w:tabs>
          <w:tab w:val="left" w:pos="4080"/>
          <w:tab w:val="center" w:pos="4819"/>
        </w:tabs>
        <w:jc w:val="center"/>
        <w:rPr>
          <w:rFonts w:ascii="Arial" w:eastAsia="Calibri" w:hAnsi="Arial" w:cs="Arial"/>
          <w:lang w:eastAsia="en-US"/>
        </w:rPr>
      </w:pPr>
      <w:r>
        <w:rPr>
          <w:noProof/>
        </w:rPr>
        <w:drawing>
          <wp:inline distT="0" distB="0" distL="0" distR="0" wp14:anchorId="0D3D20B8" wp14:editId="173EF5C9">
            <wp:extent cx="4596657" cy="3274060"/>
            <wp:effectExtent l="0" t="0" r="0" b="254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28157" cy="3296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91728" w14:textId="55B86DF5" w:rsidR="009913BC" w:rsidRDefault="009913BC" w:rsidP="00143246">
      <w:pPr>
        <w:tabs>
          <w:tab w:val="left" w:pos="4080"/>
          <w:tab w:val="center" w:pos="4819"/>
        </w:tabs>
        <w:rPr>
          <w:rFonts w:ascii="Arial" w:eastAsia="Calibri" w:hAnsi="Arial" w:cs="Arial"/>
          <w:lang w:eastAsia="en-US"/>
        </w:rPr>
      </w:pPr>
    </w:p>
    <w:p w14:paraId="06A6F3B0" w14:textId="77777777" w:rsidR="009913BC" w:rsidRDefault="009913BC" w:rsidP="009913BC">
      <w:pPr>
        <w:tabs>
          <w:tab w:val="left" w:pos="4080"/>
          <w:tab w:val="center" w:pos="4819"/>
        </w:tabs>
        <w:jc w:val="center"/>
        <w:rPr>
          <w:rFonts w:ascii="Arial" w:eastAsia="Calibri" w:hAnsi="Arial" w:cs="Arial"/>
          <w:lang w:eastAsia="en-US"/>
        </w:rPr>
      </w:pPr>
    </w:p>
    <w:p w14:paraId="06777EB0" w14:textId="77777777" w:rsidR="00143246" w:rsidRDefault="00143246" w:rsidP="009913BC">
      <w:pPr>
        <w:tabs>
          <w:tab w:val="left" w:pos="4080"/>
          <w:tab w:val="center" w:pos="4819"/>
        </w:tabs>
        <w:jc w:val="center"/>
        <w:rPr>
          <w:rFonts w:ascii="Arial" w:eastAsia="Calibri" w:hAnsi="Arial" w:cs="Arial"/>
          <w:lang w:eastAsia="en-US"/>
        </w:rPr>
      </w:pPr>
    </w:p>
    <w:sectPr w:rsidR="00143246">
      <w:pgSz w:w="11906" w:h="16838" w:code="9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43B8F"/>
    <w:multiLevelType w:val="hybridMultilevel"/>
    <w:tmpl w:val="19949732"/>
    <w:lvl w:ilvl="0" w:tplc="3B3E4472">
      <w:start w:val="1"/>
      <w:numFmt w:val="decimal"/>
      <w:lvlText w:val="%1."/>
      <w:lvlJc w:val="left"/>
      <w:pPr>
        <w:ind w:left="24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3A9"/>
    <w:rsid w:val="00045251"/>
    <w:rsid w:val="000841EB"/>
    <w:rsid w:val="00094AB6"/>
    <w:rsid w:val="00106676"/>
    <w:rsid w:val="00143246"/>
    <w:rsid w:val="001544E6"/>
    <w:rsid w:val="002F2E5D"/>
    <w:rsid w:val="0037758D"/>
    <w:rsid w:val="003A4277"/>
    <w:rsid w:val="00407D5B"/>
    <w:rsid w:val="004535A9"/>
    <w:rsid w:val="004B5A69"/>
    <w:rsid w:val="004B5DDD"/>
    <w:rsid w:val="004F18D3"/>
    <w:rsid w:val="00505A80"/>
    <w:rsid w:val="0056189C"/>
    <w:rsid w:val="00592036"/>
    <w:rsid w:val="00602FE7"/>
    <w:rsid w:val="0065612C"/>
    <w:rsid w:val="00677200"/>
    <w:rsid w:val="007047E7"/>
    <w:rsid w:val="00762BC2"/>
    <w:rsid w:val="0076358D"/>
    <w:rsid w:val="008A3B9F"/>
    <w:rsid w:val="008D5493"/>
    <w:rsid w:val="008F0DFC"/>
    <w:rsid w:val="008F244D"/>
    <w:rsid w:val="008F5BBD"/>
    <w:rsid w:val="009453A9"/>
    <w:rsid w:val="009635A6"/>
    <w:rsid w:val="00970121"/>
    <w:rsid w:val="009711C9"/>
    <w:rsid w:val="009840EB"/>
    <w:rsid w:val="009913BC"/>
    <w:rsid w:val="009B1625"/>
    <w:rsid w:val="009B7AF3"/>
    <w:rsid w:val="00A363E3"/>
    <w:rsid w:val="00A6047F"/>
    <w:rsid w:val="00AA38E0"/>
    <w:rsid w:val="00B32292"/>
    <w:rsid w:val="00BD5129"/>
    <w:rsid w:val="00BD514C"/>
    <w:rsid w:val="00D159A6"/>
    <w:rsid w:val="00D61C59"/>
    <w:rsid w:val="00D63F39"/>
    <w:rsid w:val="00F0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787277"/>
  <w15:chartTrackingRefBased/>
  <w15:docId w15:val="{2055A98A-88D3-4B8C-9BD9-77EA5B26C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rFonts w:eastAsia="Calibri"/>
      <w:b/>
      <w:bCs/>
      <w:sz w:val="28"/>
      <w:szCs w:val="28"/>
    </w:rPr>
  </w:style>
  <w:style w:type="character" w:customStyle="1" w:styleId="30">
    <w:name w:val="Заголовок 3 Знак"/>
    <w:link w:val="3"/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ody Text Indent"/>
    <w:basedOn w:val="a"/>
    <w:link w:val="a6"/>
    <w:uiPriority w:val="99"/>
    <w:unhideWhenUsed/>
    <w:pPr>
      <w:spacing w:after="120"/>
      <w:ind w:left="283"/>
    </w:pPr>
  </w:style>
  <w:style w:type="character" w:customStyle="1" w:styleId="a6">
    <w:name w:val="Основной текст с отступом Знак"/>
    <w:link w:val="a5"/>
    <w:uiPriority w:val="99"/>
    <w:rPr>
      <w:sz w:val="24"/>
      <w:szCs w:val="24"/>
    </w:rPr>
  </w:style>
  <w:style w:type="paragraph" w:customStyle="1" w:styleId="s15">
    <w:name w:val="s_15"/>
    <w:basedOn w:val="a"/>
    <w:pPr>
      <w:spacing w:before="100" w:beforeAutospacing="1" w:after="100" w:afterAutospacing="1"/>
    </w:pPr>
  </w:style>
  <w:style w:type="character" w:customStyle="1" w:styleId="s10">
    <w:name w:val="s_10"/>
  </w:style>
  <w:style w:type="character" w:styleId="a7">
    <w:name w:val="Emphasis"/>
    <w:uiPriority w:val="20"/>
    <w:qFormat/>
    <w:rPr>
      <w:i/>
      <w:iCs/>
    </w:rPr>
  </w:style>
  <w:style w:type="paragraph" w:customStyle="1" w:styleId="s9">
    <w:name w:val="s_9"/>
    <w:basedOn w:val="a"/>
    <w:pPr>
      <w:spacing w:before="100" w:beforeAutospacing="1" w:after="100" w:afterAutospacing="1"/>
    </w:pPr>
  </w:style>
  <w:style w:type="paragraph" w:customStyle="1" w:styleId="s22">
    <w:name w:val="s_22"/>
    <w:basedOn w:val="a"/>
    <w:pPr>
      <w:spacing w:before="100" w:beforeAutospacing="1" w:after="100" w:afterAutospacing="1"/>
    </w:pPr>
  </w:style>
  <w:style w:type="paragraph" w:customStyle="1" w:styleId="s1">
    <w:name w:val="s_1"/>
    <w:basedOn w:val="a"/>
    <w:pPr>
      <w:spacing w:before="100" w:beforeAutospacing="1" w:after="100" w:afterAutospacing="1"/>
    </w:pPr>
  </w:style>
  <w:style w:type="paragraph" w:styleId="a8">
    <w:name w:val="Balloon Text"/>
    <w:basedOn w:val="a"/>
    <w:link w:val="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21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9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1869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140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805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521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7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226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ИСПОЛНИТЕЛЬНЫЙ КОМИТЕТ                             ЭЛМЭТ МУНИЦИПАЛЬ РАЙОНЫ</vt:lpstr>
      <vt:lpstr>ИСПОЛНИТЕЛЬНЫЙ КОМИТЕТ                             ЭЛМЭТ МУНИЦИПАЛЬ РАЙОНЫ</vt:lpstr>
    </vt:vector>
  </TitlesOfParts>
  <Company>Организация</Company>
  <LinksUpToDate>false</LinksUpToDate>
  <CharactersWithSpaces>257</CharactersWithSpaces>
  <SharedDoc>false</SharedDoc>
  <HLinks>
    <vt:vector size="6" baseType="variant">
      <vt:variant>
        <vt:i4>1638475</vt:i4>
      </vt:variant>
      <vt:variant>
        <vt:i4>0</vt:i4>
      </vt:variant>
      <vt:variant>
        <vt:i4>0</vt:i4>
      </vt:variant>
      <vt:variant>
        <vt:i4>5</vt:i4>
      </vt:variant>
      <vt:variant>
        <vt:lpwstr>mailto:uag_6@mail.ru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ИСПОЛНИТЕЛЬНЫЙ КОМИТЕТ                             ЭЛМЭТ МУНИЦИПАЛЬ РАЙОНЫ</dc:title>
  <dc:subject/>
  <dc:creator>Якупова ИН</dc:creator>
  <cp:keywords/>
  <cp:lastModifiedBy>user</cp:lastModifiedBy>
  <cp:revision>2</cp:revision>
  <cp:lastPrinted>2023-03-02T06:12:00Z</cp:lastPrinted>
  <dcterms:created xsi:type="dcterms:W3CDTF">2024-11-18T06:28:00Z</dcterms:created>
  <dcterms:modified xsi:type="dcterms:W3CDTF">2024-11-18T06:28:00Z</dcterms:modified>
</cp:coreProperties>
</file>